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6CDEA" w14:textId="63E2B6E6" w:rsidR="00234C7C" w:rsidRPr="00234C7C" w:rsidRDefault="00234C7C" w:rsidP="00234C7C">
      <w:pPr>
        <w:widowControl/>
        <w:tabs>
          <w:tab w:val="left" w:pos="567"/>
        </w:tabs>
        <w:wordWrap/>
        <w:autoSpaceDE/>
        <w:autoSpaceDN/>
        <w:spacing w:after="0"/>
        <w:jc w:val="left"/>
        <w:rPr>
          <w:rFonts w:ascii="Arial" w:eastAsia="Calibri" w:hAnsi="Arial" w:cs="Arial"/>
          <w:b/>
          <w:kern w:val="0"/>
          <w:sz w:val="24"/>
          <w:szCs w:val="24"/>
          <w:lang w:eastAsia="ja-JP"/>
        </w:rPr>
      </w:pPr>
      <w:r w:rsidRPr="00234C7C">
        <w:rPr>
          <w:rFonts w:ascii="Arial" w:eastAsia="Calibri" w:hAnsi="Arial" w:cs="Arial"/>
          <w:b/>
          <w:kern w:val="0"/>
          <w:sz w:val="24"/>
          <w:szCs w:val="24"/>
          <w:lang w:eastAsia="en-US"/>
        </w:rPr>
        <w:t>3GPP TSG RAN meeting #97-e</w:t>
      </w:r>
      <w:r w:rsidRPr="00234C7C">
        <w:rPr>
          <w:rFonts w:ascii="Arial" w:eastAsia="Calibri" w:hAnsi="Arial" w:cs="Arial"/>
          <w:b/>
          <w:kern w:val="0"/>
          <w:sz w:val="24"/>
          <w:szCs w:val="24"/>
          <w:lang w:eastAsia="en-US"/>
        </w:rPr>
        <w:tab/>
      </w:r>
      <w:r w:rsidRPr="00234C7C">
        <w:rPr>
          <w:rFonts w:ascii="Arial" w:eastAsia="Calibri" w:hAnsi="Arial" w:cs="Arial"/>
          <w:b/>
          <w:kern w:val="0"/>
          <w:sz w:val="24"/>
          <w:szCs w:val="24"/>
          <w:lang w:eastAsia="en-US"/>
        </w:rPr>
        <w:tab/>
      </w:r>
      <w:r w:rsidRPr="00234C7C">
        <w:rPr>
          <w:rFonts w:ascii="Arial" w:eastAsia="Calibri" w:hAnsi="Arial" w:cs="Arial"/>
          <w:b/>
          <w:kern w:val="0"/>
          <w:sz w:val="24"/>
          <w:szCs w:val="24"/>
          <w:lang w:eastAsia="en-US"/>
        </w:rPr>
        <w:tab/>
      </w:r>
      <w:r w:rsidRPr="00234C7C">
        <w:rPr>
          <w:rFonts w:ascii="Arial" w:eastAsia="Calibri" w:hAnsi="Arial" w:cs="Arial"/>
          <w:b/>
          <w:kern w:val="0"/>
          <w:sz w:val="24"/>
          <w:szCs w:val="24"/>
          <w:lang w:eastAsia="en-US"/>
        </w:rPr>
        <w:tab/>
      </w:r>
      <w:r w:rsidRPr="00234C7C">
        <w:rPr>
          <w:rFonts w:ascii="Arial" w:eastAsia="Calibri" w:hAnsi="Arial" w:cs="Arial"/>
          <w:b/>
          <w:kern w:val="0"/>
          <w:sz w:val="24"/>
          <w:szCs w:val="24"/>
          <w:lang w:eastAsia="en-US"/>
        </w:rPr>
        <w:tab/>
        <w:t>RP-22xxxx</w:t>
      </w:r>
    </w:p>
    <w:p w14:paraId="6CD64F9D" w14:textId="77777777" w:rsidR="00234C7C" w:rsidRPr="00234C7C" w:rsidRDefault="00234C7C" w:rsidP="00234C7C">
      <w:pPr>
        <w:widowControl/>
        <w:tabs>
          <w:tab w:val="left" w:pos="567"/>
        </w:tabs>
        <w:wordWrap/>
        <w:autoSpaceDE/>
        <w:autoSpaceDN/>
        <w:jc w:val="left"/>
        <w:rPr>
          <w:rFonts w:ascii="Arial" w:eastAsia="Calibri" w:hAnsi="Arial" w:cs="Arial"/>
          <w:b/>
          <w:kern w:val="0"/>
          <w:sz w:val="24"/>
          <w:lang w:eastAsia="en-US"/>
        </w:rPr>
      </w:pPr>
      <w:r w:rsidRPr="00234C7C">
        <w:rPr>
          <w:rFonts w:ascii="Arial" w:eastAsia="Calibri" w:hAnsi="Arial" w:cs="Arial"/>
          <w:b/>
          <w:kern w:val="0"/>
          <w:sz w:val="24"/>
          <w:lang w:eastAsia="en-US"/>
        </w:rPr>
        <w:t>Electronic Meeting, September 12-16, 2022</w:t>
      </w:r>
    </w:p>
    <w:p w14:paraId="74B9306B" w14:textId="77777777" w:rsidR="00234C7C" w:rsidRPr="00234C7C" w:rsidRDefault="00234C7C" w:rsidP="00234C7C">
      <w:pPr>
        <w:widowControl/>
        <w:tabs>
          <w:tab w:val="left" w:pos="1701"/>
          <w:tab w:val="right" w:pos="9639"/>
        </w:tabs>
        <w:wordWrap/>
        <w:autoSpaceDE/>
        <w:autoSpaceDN/>
        <w:spacing w:after="120"/>
        <w:rPr>
          <w:rFonts w:ascii="Arial" w:eastAsia="Calibri" w:hAnsi="Arial" w:cs="Arial"/>
          <w:b/>
          <w:kern w:val="0"/>
          <w:sz w:val="22"/>
          <w:lang w:eastAsia="zh-CN"/>
        </w:rPr>
      </w:pPr>
    </w:p>
    <w:p w14:paraId="7F8378C5" w14:textId="3FEB76D2" w:rsidR="00234C7C" w:rsidRPr="00234C7C" w:rsidRDefault="00234C7C" w:rsidP="00234C7C">
      <w:pPr>
        <w:widowControl/>
        <w:tabs>
          <w:tab w:val="left" w:pos="1701"/>
          <w:tab w:val="right" w:pos="9639"/>
        </w:tabs>
        <w:wordWrap/>
        <w:autoSpaceDE/>
        <w:autoSpaceDN/>
        <w:spacing w:after="60"/>
        <w:rPr>
          <w:rFonts w:ascii="Arial" w:eastAsia="Calibri" w:hAnsi="Arial" w:cs="Arial"/>
          <w:b/>
          <w:kern w:val="0"/>
          <w:sz w:val="22"/>
          <w:lang w:eastAsia="zh-CN"/>
        </w:rPr>
      </w:pPr>
      <w:r w:rsidRPr="00234C7C">
        <w:rPr>
          <w:rFonts w:ascii="Arial" w:eastAsia="Calibri" w:hAnsi="Arial" w:cs="Arial"/>
          <w:b/>
          <w:kern w:val="0"/>
          <w:sz w:val="22"/>
          <w:lang w:eastAsia="zh-CN"/>
        </w:rPr>
        <w:t>Agenda Item:</w:t>
      </w:r>
      <w:r w:rsidRPr="00234C7C">
        <w:rPr>
          <w:rFonts w:ascii="Arial" w:eastAsia="Calibri" w:hAnsi="Arial" w:cs="Arial"/>
          <w:b/>
          <w:kern w:val="0"/>
          <w:sz w:val="22"/>
          <w:lang w:eastAsia="zh-CN"/>
        </w:rPr>
        <w:tab/>
      </w:r>
      <w:r w:rsidR="00857711" w:rsidRPr="00857711">
        <w:rPr>
          <w:rFonts w:ascii="Arial" w:eastAsia="Calibri" w:hAnsi="Arial" w:cs="Arial"/>
          <w:b/>
          <w:kern w:val="0"/>
          <w:sz w:val="22"/>
          <w:lang w:eastAsia="zh-CN"/>
        </w:rPr>
        <w:t>9.3.4.9</w:t>
      </w:r>
    </w:p>
    <w:p w14:paraId="71BD202A" w14:textId="77777777" w:rsidR="00234C7C" w:rsidRPr="00234C7C" w:rsidRDefault="00234C7C" w:rsidP="00234C7C">
      <w:pPr>
        <w:widowControl/>
        <w:tabs>
          <w:tab w:val="left" w:pos="1701"/>
          <w:tab w:val="right" w:pos="9639"/>
        </w:tabs>
        <w:wordWrap/>
        <w:autoSpaceDE/>
        <w:autoSpaceDN/>
        <w:spacing w:after="60"/>
        <w:rPr>
          <w:rFonts w:ascii="Arial" w:eastAsia="Calibri" w:hAnsi="Arial" w:cs="Arial"/>
          <w:b/>
          <w:kern w:val="0"/>
          <w:sz w:val="22"/>
          <w:lang w:eastAsia="zh-CN"/>
        </w:rPr>
      </w:pPr>
      <w:r w:rsidRPr="00234C7C">
        <w:rPr>
          <w:rFonts w:ascii="Arial" w:eastAsia="Calibri" w:hAnsi="Arial" w:cs="Arial"/>
          <w:b/>
          <w:kern w:val="0"/>
          <w:sz w:val="22"/>
          <w:lang w:eastAsia="zh-CN"/>
        </w:rPr>
        <w:t>Source:</w:t>
      </w:r>
      <w:r w:rsidRPr="00234C7C">
        <w:rPr>
          <w:rFonts w:ascii="Arial" w:eastAsia="Calibri" w:hAnsi="Arial" w:cs="Arial"/>
          <w:b/>
          <w:kern w:val="0"/>
          <w:sz w:val="22"/>
          <w:lang w:eastAsia="zh-CN"/>
        </w:rPr>
        <w:tab/>
        <w:t>SK Telecom</w:t>
      </w:r>
    </w:p>
    <w:p w14:paraId="7F87DC2C" w14:textId="12F91A28" w:rsidR="00234C7C" w:rsidRPr="00234C7C" w:rsidRDefault="00234C7C" w:rsidP="00234C7C">
      <w:pPr>
        <w:widowControl/>
        <w:tabs>
          <w:tab w:val="left" w:pos="1701"/>
          <w:tab w:val="right" w:pos="9639"/>
        </w:tabs>
        <w:wordWrap/>
        <w:autoSpaceDE/>
        <w:autoSpaceDN/>
        <w:spacing w:after="60"/>
        <w:rPr>
          <w:rFonts w:ascii="Arial" w:eastAsia="Calibri" w:hAnsi="Arial" w:cs="Arial"/>
          <w:b/>
          <w:kern w:val="0"/>
          <w:sz w:val="22"/>
        </w:rPr>
      </w:pPr>
      <w:r w:rsidRPr="00234C7C">
        <w:rPr>
          <w:rFonts w:ascii="Arial" w:eastAsia="Calibri" w:hAnsi="Arial" w:cs="Arial"/>
          <w:b/>
          <w:kern w:val="0"/>
          <w:sz w:val="22"/>
          <w:lang w:eastAsia="zh-CN"/>
        </w:rPr>
        <w:t>Title:</w:t>
      </w:r>
      <w:r w:rsidRPr="00234C7C">
        <w:rPr>
          <w:rFonts w:ascii="Arial" w:eastAsia="Calibri" w:hAnsi="Arial" w:cs="Arial"/>
          <w:b/>
          <w:kern w:val="0"/>
          <w:sz w:val="22"/>
          <w:lang w:eastAsia="zh-CN"/>
        </w:rPr>
        <w:tab/>
      </w:r>
      <w:r w:rsidR="00BF5B10">
        <w:rPr>
          <w:rFonts w:ascii="맑은 고딕" w:eastAsia="맑은 고딕" w:hAnsi="맑은 고딕" w:cs="맑은 고딕" w:hint="eastAsia"/>
          <w:b/>
          <w:kern w:val="0"/>
          <w:sz w:val="22"/>
        </w:rPr>
        <w:t>D</w:t>
      </w:r>
      <w:r w:rsidR="00BF5B10">
        <w:rPr>
          <w:rFonts w:ascii="맑은 고딕" w:eastAsia="맑은 고딕" w:hAnsi="맑은 고딕" w:cs="맑은 고딕"/>
          <w:b/>
          <w:kern w:val="0"/>
          <w:sz w:val="22"/>
        </w:rPr>
        <w:t xml:space="preserve">iscussion on system performance evaluation for </w:t>
      </w:r>
      <w:r w:rsidR="00455A5E">
        <w:rPr>
          <w:rFonts w:ascii="맑은 고딕" w:eastAsia="맑은 고딕" w:hAnsi="맑은 고딕" w:cs="맑은 고딕"/>
          <w:b/>
          <w:kern w:val="0"/>
          <w:sz w:val="22"/>
        </w:rPr>
        <w:t>aerial networks</w:t>
      </w:r>
      <w:r w:rsidR="00BF5B10">
        <w:rPr>
          <w:rFonts w:ascii="맑은 고딕" w:eastAsia="맑은 고딕" w:hAnsi="맑은 고딕" w:cs="맑은 고딕"/>
          <w:b/>
          <w:kern w:val="0"/>
          <w:sz w:val="22"/>
        </w:rPr>
        <w:t xml:space="preserve"> </w:t>
      </w:r>
    </w:p>
    <w:p w14:paraId="1A167A00" w14:textId="77777777" w:rsidR="00234C7C" w:rsidRPr="00234C7C" w:rsidRDefault="00234C7C" w:rsidP="00234C7C">
      <w:pPr>
        <w:widowControl/>
        <w:tabs>
          <w:tab w:val="left" w:pos="1701"/>
          <w:tab w:val="right" w:pos="9639"/>
        </w:tabs>
        <w:wordWrap/>
        <w:autoSpaceDE/>
        <w:autoSpaceDN/>
        <w:spacing w:after="60"/>
        <w:rPr>
          <w:rFonts w:ascii="Arial" w:eastAsia="Calibri" w:hAnsi="Arial" w:cs="Arial"/>
          <w:b/>
          <w:kern w:val="0"/>
          <w:sz w:val="22"/>
          <w:lang w:eastAsia="zh-CN"/>
        </w:rPr>
      </w:pPr>
      <w:r w:rsidRPr="00234C7C">
        <w:rPr>
          <w:rFonts w:ascii="Arial" w:eastAsia="Calibri" w:hAnsi="Arial" w:cs="Arial"/>
          <w:b/>
          <w:kern w:val="0"/>
          <w:sz w:val="22"/>
          <w:lang w:eastAsia="zh-CN"/>
        </w:rPr>
        <w:t>Document for:</w:t>
      </w:r>
      <w:r w:rsidRPr="00234C7C">
        <w:rPr>
          <w:rFonts w:ascii="Arial" w:eastAsia="Calibri" w:hAnsi="Arial" w:cs="Arial"/>
          <w:b/>
          <w:kern w:val="0"/>
          <w:sz w:val="22"/>
          <w:lang w:eastAsia="zh-CN"/>
        </w:rPr>
        <w:tab/>
        <w:t>Discussion</w:t>
      </w:r>
    </w:p>
    <w:p w14:paraId="6B5308C5" w14:textId="77777777" w:rsidR="00234C7C" w:rsidRPr="00234C7C" w:rsidRDefault="00234C7C" w:rsidP="00234C7C">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바탕" w:hAnsi="Arial" w:cs="Times New Roman"/>
          <w:kern w:val="0"/>
          <w:sz w:val="36"/>
          <w:szCs w:val="20"/>
          <w:lang w:val="en-GB" w:eastAsia="ja-JP"/>
        </w:rPr>
      </w:pPr>
      <w:r w:rsidRPr="00234C7C">
        <w:rPr>
          <w:rFonts w:ascii="Arial" w:eastAsia="바탕" w:hAnsi="Arial" w:cs="Times New Roman"/>
          <w:kern w:val="0"/>
          <w:sz w:val="36"/>
          <w:szCs w:val="20"/>
          <w:lang w:val="en-GB" w:eastAsia="ja-JP"/>
        </w:rPr>
        <w:t>1</w:t>
      </w:r>
      <w:r w:rsidRPr="00234C7C">
        <w:rPr>
          <w:rFonts w:ascii="Arial" w:eastAsia="바탕" w:hAnsi="Arial" w:cs="Times New Roman"/>
          <w:kern w:val="0"/>
          <w:sz w:val="36"/>
          <w:szCs w:val="20"/>
          <w:lang w:val="en-GB" w:eastAsia="ja-JP"/>
        </w:rPr>
        <w:tab/>
        <w:t>Introduction</w:t>
      </w:r>
    </w:p>
    <w:p w14:paraId="338D285E" w14:textId="471B81AD" w:rsidR="00A8005C" w:rsidRPr="00AC0931" w:rsidRDefault="0026380F" w:rsidP="00234C7C">
      <w:pPr>
        <w:rPr>
          <w:rFonts w:ascii="Arial" w:eastAsia="맑은 고딕" w:hAnsi="Arial" w:cs="Arial"/>
          <w:kern w:val="0"/>
        </w:rPr>
      </w:pPr>
      <w:r>
        <w:rPr>
          <w:rFonts w:ascii="Arial" w:eastAsia="맑은 고딕" w:hAnsi="Arial" w:cs="Arial" w:hint="eastAsia"/>
          <w:kern w:val="0"/>
        </w:rPr>
        <w:t>A</w:t>
      </w:r>
      <w:r>
        <w:rPr>
          <w:rFonts w:ascii="Arial" w:eastAsia="맑은 고딕" w:hAnsi="Arial" w:cs="Arial"/>
          <w:kern w:val="0"/>
        </w:rPr>
        <w:t xml:space="preserve">s a telecommunication operator, we plans to establish new aerial communication network to support air vehicles. </w:t>
      </w:r>
      <w:r w:rsidR="00060EFD">
        <w:rPr>
          <w:rFonts w:ascii="Arial" w:eastAsia="맑은 고딕" w:hAnsi="Arial" w:cs="Arial"/>
          <w:kern w:val="0"/>
        </w:rPr>
        <w:t>The air vehicles include</w:t>
      </w:r>
      <w:r w:rsidR="00405979">
        <w:rPr>
          <w:rFonts w:ascii="Arial" w:eastAsia="맑은 고딕" w:hAnsi="Arial" w:cs="Arial"/>
          <w:kern w:val="0"/>
        </w:rPr>
        <w:t xml:space="preserve"> </w:t>
      </w:r>
      <w:r w:rsidR="00FE6ADF">
        <w:rPr>
          <w:rFonts w:ascii="Arial" w:eastAsia="맑은 고딕" w:hAnsi="Arial" w:cs="Arial"/>
          <w:kern w:val="0"/>
        </w:rPr>
        <w:t xml:space="preserve">aircraft, </w:t>
      </w:r>
      <w:proofErr w:type="spellStart"/>
      <w:r w:rsidR="00405979" w:rsidRPr="00AC0931">
        <w:rPr>
          <w:rFonts w:ascii="Arial" w:eastAsia="맑은 고딕" w:hAnsi="Arial" w:cs="Arial"/>
          <w:kern w:val="0"/>
        </w:rPr>
        <w:t>Uncrewed</w:t>
      </w:r>
      <w:proofErr w:type="spellEnd"/>
      <w:r w:rsidR="00405979" w:rsidRPr="00AC0931">
        <w:rPr>
          <w:rFonts w:ascii="Arial" w:eastAsia="맑은 고딕" w:hAnsi="Arial" w:cs="Arial"/>
          <w:kern w:val="0"/>
        </w:rPr>
        <w:t xml:space="preserve"> Aerial Vehicle (UAV)</w:t>
      </w:r>
      <w:r w:rsidR="00FE6ADF" w:rsidRPr="00AC0931">
        <w:rPr>
          <w:rFonts w:ascii="Arial" w:eastAsia="맑은 고딕" w:hAnsi="Arial" w:cs="Arial"/>
          <w:kern w:val="0"/>
        </w:rPr>
        <w:t xml:space="preserve"> and</w:t>
      </w:r>
      <w:r w:rsidR="00405979" w:rsidRPr="00AC0931">
        <w:rPr>
          <w:rFonts w:ascii="Arial" w:eastAsia="맑은 고딕" w:hAnsi="Arial" w:cs="Arial"/>
          <w:kern w:val="0"/>
        </w:rPr>
        <w:t xml:space="preserve"> Urban Air Mobility (UAM)</w:t>
      </w:r>
      <w:r w:rsidR="00FE6ADF" w:rsidRPr="00AC0931">
        <w:rPr>
          <w:rFonts w:ascii="Arial" w:eastAsia="맑은 고딕" w:hAnsi="Arial" w:cs="Arial"/>
          <w:kern w:val="0"/>
        </w:rPr>
        <w:t xml:space="preserve"> currently being discussed in 3GPP standard.</w:t>
      </w:r>
      <w:r w:rsidR="00A8005C" w:rsidRPr="00AC0931">
        <w:rPr>
          <w:rFonts w:ascii="Arial" w:eastAsia="맑은 고딕" w:hAnsi="Arial" w:cs="Arial"/>
          <w:kern w:val="0"/>
        </w:rPr>
        <w:t xml:space="preserve"> In particular, </w:t>
      </w:r>
      <w:r w:rsidR="00A8005C" w:rsidRPr="00AC0931">
        <w:rPr>
          <w:rFonts w:ascii="Arial" w:eastAsia="맑은 고딕" w:hAnsi="Arial" w:cs="Arial" w:hint="eastAsia"/>
          <w:kern w:val="0"/>
        </w:rPr>
        <w:t>K</w:t>
      </w:r>
      <w:r w:rsidR="00A8005C" w:rsidRPr="00AC0931">
        <w:rPr>
          <w:rFonts w:ascii="Arial" w:eastAsia="맑은 고딕" w:hAnsi="Arial" w:cs="Arial"/>
          <w:kern w:val="0"/>
        </w:rPr>
        <w:t xml:space="preserve">orea government has announced the commercialization of UAM service </w:t>
      </w:r>
      <w:r w:rsidR="00185437" w:rsidRPr="00AC0931">
        <w:rPr>
          <w:rFonts w:ascii="Arial" w:eastAsia="맑은 고딕" w:hAnsi="Arial" w:cs="Arial"/>
          <w:kern w:val="0"/>
        </w:rPr>
        <w:t xml:space="preserve">in the near future according to K-UAM roadmap, and to keep pace with K-UAM roadmap, we are preparing </w:t>
      </w:r>
      <w:r w:rsidR="00300ED5" w:rsidRPr="00AC0931">
        <w:rPr>
          <w:rFonts w:ascii="Arial" w:eastAsia="맑은 고딕" w:hAnsi="Arial" w:cs="Arial"/>
          <w:kern w:val="0"/>
        </w:rPr>
        <w:t>to provide over-the-air network coverage for air vehicles.</w:t>
      </w:r>
    </w:p>
    <w:p w14:paraId="24B217A6" w14:textId="35FCD0B5" w:rsidR="00C0089C" w:rsidRPr="00AC0931" w:rsidRDefault="00300ED5" w:rsidP="009133D0">
      <w:pPr>
        <w:rPr>
          <w:rFonts w:ascii="Arial" w:eastAsia="맑은 고딕" w:hAnsi="Arial" w:cs="Arial"/>
          <w:kern w:val="0"/>
        </w:rPr>
      </w:pPr>
      <w:r w:rsidRPr="00AC0931">
        <w:rPr>
          <w:rFonts w:ascii="Arial" w:eastAsia="맑은 고딕" w:hAnsi="Arial" w:cs="Arial" w:hint="eastAsia"/>
          <w:kern w:val="0"/>
        </w:rPr>
        <w:t>C</w:t>
      </w:r>
      <w:r w:rsidRPr="00AC0931">
        <w:rPr>
          <w:rFonts w:ascii="Arial" w:eastAsia="맑은 고딕" w:hAnsi="Arial" w:cs="Arial"/>
          <w:kern w:val="0"/>
        </w:rPr>
        <w:t xml:space="preserve">onsidering the use cases, </w:t>
      </w:r>
      <w:r w:rsidR="009133D0" w:rsidRPr="00AC0931">
        <w:rPr>
          <w:rFonts w:ascii="Arial" w:eastAsia="맑은 고딕" w:hAnsi="Arial" w:cs="Arial"/>
          <w:kern w:val="0"/>
        </w:rPr>
        <w:t>seamless data transmission/reception and QoS for diverse data types including Command and Control (C2) and passenger infotainment could be essential requirements for the aerial network. To identify these requirements, performance requirements/Key Performance Indicators (KPI) have been proposed for many application</w:t>
      </w:r>
      <w:r w:rsidR="007E6AF2" w:rsidRPr="00AC0931">
        <w:rPr>
          <w:rFonts w:ascii="Arial" w:eastAsia="맑은 고딕" w:hAnsi="Arial" w:cs="Arial"/>
          <w:kern w:val="0"/>
        </w:rPr>
        <w:t>s</w:t>
      </w:r>
      <w:r w:rsidR="009133D0" w:rsidRPr="00AC0931">
        <w:rPr>
          <w:rFonts w:ascii="Arial" w:eastAsia="맑은 고딕" w:hAnsi="Arial" w:cs="Arial"/>
          <w:kern w:val="0"/>
        </w:rPr>
        <w:t xml:space="preserve"> in [1].</w:t>
      </w:r>
    </w:p>
    <w:p w14:paraId="44EA8B7E" w14:textId="07C0C8D4" w:rsidR="00B16CE3" w:rsidRPr="00AC0931" w:rsidRDefault="009067D4" w:rsidP="00234C7C">
      <w:pPr>
        <w:rPr>
          <w:rFonts w:ascii="Arial" w:eastAsia="맑은 고딕" w:hAnsi="Arial" w:cs="Arial"/>
          <w:kern w:val="0"/>
        </w:rPr>
      </w:pPr>
      <w:r w:rsidRPr="00AC0931">
        <w:rPr>
          <w:rFonts w:ascii="Arial" w:eastAsia="맑은 고딕" w:hAnsi="Arial" w:cs="Arial"/>
          <w:kern w:val="0"/>
        </w:rPr>
        <w:t xml:space="preserve">Now, </w:t>
      </w:r>
      <w:r w:rsidR="00A074A5" w:rsidRPr="00AC0931">
        <w:rPr>
          <w:rFonts w:ascii="Arial" w:eastAsia="맑은 고딕" w:hAnsi="Arial" w:cs="Arial"/>
          <w:kern w:val="0"/>
        </w:rPr>
        <w:t>a</w:t>
      </w:r>
      <w:r w:rsidRPr="00AC0931">
        <w:rPr>
          <w:rFonts w:ascii="Arial" w:eastAsia="맑은 고딕" w:hAnsi="Arial" w:cs="Arial"/>
          <w:kern w:val="0"/>
        </w:rPr>
        <w:t xml:space="preserve"> test-bed with 5G</w:t>
      </w:r>
      <w:r w:rsidR="00C0089C" w:rsidRPr="00AC0931">
        <w:rPr>
          <w:rFonts w:ascii="Arial" w:eastAsia="맑은 고딕" w:hAnsi="Arial" w:cs="Arial"/>
          <w:kern w:val="0"/>
        </w:rPr>
        <w:t xml:space="preserve"> aerial network</w:t>
      </w:r>
      <w:r w:rsidR="00D30EAF" w:rsidRPr="00AC0931">
        <w:rPr>
          <w:rFonts w:ascii="Arial" w:eastAsia="맑은 고딕" w:hAnsi="Arial" w:cs="Arial"/>
          <w:kern w:val="0"/>
        </w:rPr>
        <w:t>s</w:t>
      </w:r>
      <w:r w:rsidR="00A074A5" w:rsidRPr="00AC0931">
        <w:rPr>
          <w:rFonts w:ascii="Arial" w:eastAsia="맑은 고딕" w:hAnsi="Arial" w:cs="Arial"/>
          <w:kern w:val="0"/>
        </w:rPr>
        <w:t xml:space="preserve"> is being established and various test cases has been conducted. W</w:t>
      </w:r>
      <w:r w:rsidR="00FB0D5E" w:rsidRPr="00AC0931">
        <w:rPr>
          <w:rFonts w:ascii="Arial" w:eastAsia="맑은 고딕" w:hAnsi="Arial" w:cs="Arial"/>
          <w:kern w:val="0"/>
        </w:rPr>
        <w:t>e</w:t>
      </w:r>
      <w:r w:rsidR="00A074A5" w:rsidRPr="00AC0931">
        <w:rPr>
          <w:rFonts w:ascii="Arial" w:eastAsia="맑은 고딕" w:hAnsi="Arial" w:cs="Arial"/>
          <w:kern w:val="0"/>
        </w:rPr>
        <w:t xml:space="preserve"> are also doing the analysis of t</w:t>
      </w:r>
      <w:r w:rsidR="00FB0D5E" w:rsidRPr="00AC0931">
        <w:rPr>
          <w:rFonts w:ascii="Arial" w:eastAsia="맑은 고딕" w:hAnsi="Arial" w:cs="Arial"/>
          <w:kern w:val="0"/>
        </w:rPr>
        <w:t xml:space="preserve">est results based on studies and discussions that have been actively carried out within the 3GPP standard [2-3]. </w:t>
      </w:r>
      <w:r w:rsidR="00B16CE3" w:rsidRPr="00AC0931">
        <w:rPr>
          <w:rFonts w:ascii="Arial" w:eastAsia="맑은 고딕" w:hAnsi="Arial" w:cs="Arial"/>
          <w:kern w:val="0"/>
        </w:rPr>
        <w:t>The test results are compared with the over-the-air wireless channel model proposed in [2], and the uplink/downlink interference problems mentioned in [3] has been observed.</w:t>
      </w:r>
    </w:p>
    <w:p w14:paraId="63BADB54" w14:textId="59D004A8" w:rsidR="0026380F" w:rsidRPr="008B19B4" w:rsidRDefault="006B680A" w:rsidP="00234C7C">
      <w:pPr>
        <w:rPr>
          <w:rFonts w:ascii="Arial" w:eastAsia="맑은 고딕" w:hAnsi="Arial" w:cs="Arial"/>
          <w:color w:val="FF0000"/>
          <w:kern w:val="0"/>
        </w:rPr>
      </w:pPr>
      <w:r w:rsidRPr="00AC0931">
        <w:rPr>
          <w:rFonts w:ascii="Arial" w:eastAsia="맑은 고딕" w:hAnsi="Arial" w:cs="Arial" w:hint="eastAsia"/>
          <w:kern w:val="0"/>
        </w:rPr>
        <w:t>U</w:t>
      </w:r>
      <w:r w:rsidRPr="00AC0931">
        <w:rPr>
          <w:rFonts w:ascii="Arial" w:eastAsia="맑은 고딕" w:hAnsi="Arial" w:cs="Arial"/>
          <w:kern w:val="0"/>
        </w:rPr>
        <w:t xml:space="preserve">nfortunately, </w:t>
      </w:r>
      <w:r w:rsidR="008B19B4" w:rsidRPr="00AC0931">
        <w:rPr>
          <w:rFonts w:ascii="Arial" w:eastAsia="맑은 고딕" w:hAnsi="Arial" w:cs="Arial"/>
          <w:kern w:val="0"/>
        </w:rPr>
        <w:t xml:space="preserve">it is confirmed that there are environmental constraints to perform various tests for the air network. </w:t>
      </w:r>
      <w:r w:rsidR="00DB6199" w:rsidRPr="00AC0931">
        <w:rPr>
          <w:rFonts w:ascii="Arial" w:eastAsia="맑은 고딕" w:hAnsi="Arial" w:cs="Arial" w:hint="eastAsia"/>
          <w:kern w:val="0"/>
        </w:rPr>
        <w:t>T</w:t>
      </w:r>
      <w:r w:rsidR="00DB6199" w:rsidRPr="00AC0931">
        <w:rPr>
          <w:rFonts w:ascii="Arial" w:eastAsia="맑은 고딕" w:hAnsi="Arial" w:cs="Arial"/>
          <w:kern w:val="0"/>
        </w:rPr>
        <w:t>he first</w:t>
      </w:r>
      <w:r w:rsidR="008B19B4" w:rsidRPr="00AC0931">
        <w:rPr>
          <w:rFonts w:ascii="Arial" w:eastAsia="맑은 고딕" w:hAnsi="Arial" w:cs="Arial"/>
          <w:kern w:val="0"/>
        </w:rPr>
        <w:t xml:space="preserve"> </w:t>
      </w:r>
      <w:r w:rsidR="00DB6199" w:rsidRPr="00AC0931">
        <w:rPr>
          <w:rFonts w:ascii="Arial" w:eastAsia="맑은 고딕" w:hAnsi="Arial" w:cs="Arial"/>
          <w:kern w:val="0"/>
        </w:rPr>
        <w:t xml:space="preserve">is </w:t>
      </w:r>
      <w:r w:rsidR="008B19B4" w:rsidRPr="00AC0931">
        <w:rPr>
          <w:rFonts w:ascii="Arial" w:eastAsia="맑은 고딕" w:hAnsi="Arial" w:cs="Arial"/>
          <w:kern w:val="0"/>
        </w:rPr>
        <w:t xml:space="preserve">difficulty </w:t>
      </w:r>
      <w:r w:rsidR="00DB6199" w:rsidRPr="00AC0931">
        <w:rPr>
          <w:rFonts w:ascii="Arial" w:eastAsia="맑은 고딕" w:hAnsi="Arial" w:cs="Arial"/>
          <w:kern w:val="0"/>
        </w:rPr>
        <w:t xml:space="preserve">to obtain a permit for tests at flight altitudes and the second </w:t>
      </w:r>
      <w:r w:rsidR="008B19B4" w:rsidRPr="00AC0931">
        <w:rPr>
          <w:rFonts w:ascii="Arial" w:eastAsia="맑은 고딕" w:hAnsi="Arial" w:cs="Arial"/>
          <w:kern w:val="0"/>
        </w:rPr>
        <w:t xml:space="preserve">is that it is hard to mount 5G communication </w:t>
      </w:r>
      <w:proofErr w:type="spellStart"/>
      <w:r w:rsidR="008B19B4" w:rsidRPr="00AC0931">
        <w:rPr>
          <w:rFonts w:ascii="Arial" w:eastAsia="맑은 고딕" w:hAnsi="Arial" w:cs="Arial"/>
          <w:kern w:val="0"/>
        </w:rPr>
        <w:t>equipments</w:t>
      </w:r>
      <w:proofErr w:type="spellEnd"/>
      <w:r w:rsidR="008B19B4" w:rsidRPr="00AC0931">
        <w:rPr>
          <w:rFonts w:ascii="Arial" w:eastAsia="맑은 고딕" w:hAnsi="Arial" w:cs="Arial"/>
          <w:kern w:val="0"/>
        </w:rPr>
        <w:t xml:space="preserve"> on the test air vehicle due to the limitation of the payload weight. T</w:t>
      </w:r>
      <w:r w:rsidR="00A074A5" w:rsidRPr="00AC0931">
        <w:rPr>
          <w:rFonts w:ascii="Arial" w:eastAsia="맑은 고딕" w:hAnsi="Arial" w:cs="Arial"/>
          <w:kern w:val="0"/>
        </w:rPr>
        <w:t>herefore</w:t>
      </w:r>
      <w:r w:rsidR="008461CF" w:rsidRPr="00AC0931">
        <w:rPr>
          <w:rFonts w:ascii="Arial" w:eastAsia="맑은 고딕" w:hAnsi="Arial" w:cs="Arial"/>
          <w:kern w:val="0"/>
        </w:rPr>
        <w:t>, i</w:t>
      </w:r>
      <w:r w:rsidR="00A1099D" w:rsidRPr="00AC0931">
        <w:rPr>
          <w:rFonts w:ascii="Arial" w:eastAsia="맑은 고딕" w:hAnsi="Arial" w:cs="Arial"/>
          <w:kern w:val="0"/>
        </w:rPr>
        <w:t xml:space="preserve">t is </w:t>
      </w:r>
      <w:r w:rsidR="00A074A5" w:rsidRPr="00AC0931">
        <w:rPr>
          <w:rFonts w:ascii="Arial" w:eastAsia="맑은 고딕" w:hAnsi="Arial" w:cs="Arial"/>
          <w:kern w:val="0"/>
        </w:rPr>
        <w:t>necessary t</w:t>
      </w:r>
      <w:r w:rsidR="00A1099D" w:rsidRPr="00AC0931">
        <w:rPr>
          <w:rFonts w:ascii="Arial" w:eastAsia="맑은 고딕" w:hAnsi="Arial" w:cs="Arial"/>
          <w:kern w:val="0"/>
        </w:rPr>
        <w:t>o elaborate simulation evaluation to estimate system performance of the aerial network</w:t>
      </w:r>
      <w:r w:rsidR="004E0AAF" w:rsidRPr="00AC0931">
        <w:rPr>
          <w:rFonts w:ascii="Arial" w:eastAsia="맑은 고딕" w:hAnsi="Arial" w:cs="Arial"/>
          <w:kern w:val="0"/>
        </w:rPr>
        <w:t xml:space="preserve"> </w:t>
      </w:r>
      <w:r w:rsidR="00A074A5" w:rsidRPr="00AC0931">
        <w:rPr>
          <w:rFonts w:ascii="Arial" w:eastAsia="맑은 고딕" w:hAnsi="Arial" w:cs="Arial"/>
          <w:kern w:val="0"/>
        </w:rPr>
        <w:t xml:space="preserve">well, </w:t>
      </w:r>
      <w:r w:rsidR="004E0AAF" w:rsidRPr="00AC0931">
        <w:rPr>
          <w:rFonts w:ascii="Arial" w:eastAsia="맑은 고딕" w:hAnsi="Arial" w:cs="Arial"/>
          <w:kern w:val="0"/>
        </w:rPr>
        <w:t xml:space="preserve">such as signal strength </w:t>
      </w:r>
      <w:r w:rsidR="004E0AAF" w:rsidRPr="008B19B4">
        <w:rPr>
          <w:rFonts w:ascii="Arial" w:eastAsia="맑은 고딕" w:hAnsi="Arial" w:cs="Arial"/>
          <w:kern w:val="0"/>
        </w:rPr>
        <w:t>(i.e., RSSI, RSRP, RSRQ, SINR), uplink/downlink throughput, and interference</w:t>
      </w:r>
      <w:r w:rsidR="004E0AAF" w:rsidRPr="008B19B4">
        <w:rPr>
          <w:rFonts w:ascii="Arial" w:eastAsia="맑은 고딕" w:hAnsi="Arial" w:cs="Arial"/>
          <w:color w:val="FF0000"/>
          <w:kern w:val="0"/>
        </w:rPr>
        <w:t>.</w:t>
      </w:r>
    </w:p>
    <w:p w14:paraId="23E14488" w14:textId="39D26227" w:rsidR="004E0AAF" w:rsidRDefault="004E0AAF" w:rsidP="00234C7C">
      <w:pPr>
        <w:rPr>
          <w:rFonts w:ascii="Arial" w:eastAsia="맑은 고딕" w:hAnsi="Arial" w:cs="Arial"/>
          <w:kern w:val="0"/>
        </w:rPr>
      </w:pPr>
      <w:r>
        <w:rPr>
          <w:rFonts w:ascii="Arial" w:eastAsia="맑은 고딕" w:hAnsi="Arial" w:cs="Arial"/>
          <w:kern w:val="0"/>
        </w:rPr>
        <w:t xml:space="preserve">However, we found that </w:t>
      </w:r>
      <w:r w:rsidR="002B0B4A">
        <w:rPr>
          <w:rFonts w:ascii="Arial" w:eastAsia="맑은 고딕" w:hAnsi="Arial" w:cs="Arial"/>
          <w:kern w:val="0"/>
        </w:rPr>
        <w:t>simulation evaluation results have dramatic va</w:t>
      </w:r>
      <w:r w:rsidR="00AB13C1">
        <w:rPr>
          <w:rFonts w:ascii="Arial" w:eastAsia="맑은 고딕" w:hAnsi="Arial" w:cs="Arial"/>
          <w:kern w:val="0"/>
        </w:rPr>
        <w:t>r</w:t>
      </w:r>
      <w:r w:rsidR="002B0B4A">
        <w:rPr>
          <w:rFonts w:ascii="Arial" w:eastAsia="맑은 고딕" w:hAnsi="Arial" w:cs="Arial"/>
          <w:kern w:val="0"/>
        </w:rPr>
        <w:t xml:space="preserve">iation </w:t>
      </w:r>
      <w:r w:rsidR="00473547">
        <w:rPr>
          <w:rFonts w:ascii="Arial" w:eastAsia="맑은 고딕" w:hAnsi="Arial" w:cs="Arial"/>
          <w:kern w:val="0"/>
        </w:rPr>
        <w:t xml:space="preserve">according to the </w:t>
      </w:r>
      <w:r w:rsidR="00313D0D">
        <w:rPr>
          <w:rFonts w:ascii="Arial" w:eastAsia="맑은 고딕" w:hAnsi="Arial" w:cs="Arial"/>
          <w:kern w:val="0"/>
        </w:rPr>
        <w:t>different simulation assumptions about RF characteristics of aircraft/UAV/UAM and co-existence environment between the terrestrial and aerial networks. That is, different assumptions lead to substantial different system evaluation results. Therefore, it is necessary to discuss simulation assumptions and scenarios for the aerial network performance evaluation during Rel.18.</w:t>
      </w:r>
    </w:p>
    <w:p w14:paraId="353AD026" w14:textId="77777777" w:rsidR="0077454B" w:rsidRPr="00CE0424" w:rsidRDefault="0077454B" w:rsidP="0077454B">
      <w:pPr>
        <w:pStyle w:val="1"/>
      </w:pPr>
      <w:bookmarkStart w:id="0" w:name="_Ref178064866"/>
      <w:r>
        <w:t>2</w:t>
      </w:r>
      <w:r>
        <w:tab/>
      </w:r>
      <w:r w:rsidRPr="00CE0424">
        <w:t>Discussion</w:t>
      </w:r>
      <w:bookmarkEnd w:id="0"/>
    </w:p>
    <w:p w14:paraId="1E4D87AA" w14:textId="26BDB2D6" w:rsidR="00313D0D" w:rsidRDefault="00455A5E" w:rsidP="0077454B">
      <w:pPr>
        <w:rPr>
          <w:rFonts w:ascii="Arial" w:eastAsia="맑은 고딕" w:hAnsi="Arial" w:cs="Arial"/>
          <w:lang w:val="en-GB"/>
        </w:rPr>
      </w:pPr>
      <w:r>
        <w:rPr>
          <w:rFonts w:ascii="Arial" w:eastAsia="맑은 고딕" w:hAnsi="Arial" w:cs="Arial" w:hint="eastAsia"/>
          <w:lang w:val="en-GB"/>
        </w:rPr>
        <w:t>T</w:t>
      </w:r>
      <w:r>
        <w:rPr>
          <w:rFonts w:ascii="Arial" w:eastAsia="맑은 고딕" w:hAnsi="Arial" w:cs="Arial"/>
          <w:lang w:val="en-GB"/>
        </w:rPr>
        <w:t xml:space="preserve">he aerial network to support air vehicles including aircraft, UAV, and UAM have been </w:t>
      </w:r>
      <w:r w:rsidR="00C15A09">
        <w:rPr>
          <w:rFonts w:ascii="Arial" w:eastAsia="맑은 고딕" w:hAnsi="Arial" w:cs="Arial"/>
          <w:lang w:val="en-GB"/>
        </w:rPr>
        <w:t xml:space="preserve">considered as remarkable expansion of network coverage, and </w:t>
      </w:r>
      <w:r w:rsidR="00CF324E">
        <w:rPr>
          <w:rFonts w:ascii="Arial" w:eastAsia="맑은 고딕" w:hAnsi="Arial" w:cs="Arial"/>
          <w:lang w:val="en-GB"/>
        </w:rPr>
        <w:t xml:space="preserve">many </w:t>
      </w:r>
      <w:r w:rsidR="00C15A09">
        <w:rPr>
          <w:rFonts w:ascii="Arial" w:eastAsia="맑은 고딕" w:hAnsi="Arial" w:cs="Arial"/>
          <w:lang w:val="en-GB"/>
        </w:rPr>
        <w:t xml:space="preserve">telecommunication operators have prepared to provide wide over-the-air network coverage. </w:t>
      </w:r>
      <w:r w:rsidR="00CF324E">
        <w:rPr>
          <w:rFonts w:ascii="Arial" w:eastAsia="맑은 고딕" w:hAnsi="Arial" w:cs="Arial"/>
          <w:lang w:val="en-GB"/>
        </w:rPr>
        <w:t xml:space="preserve">We also are in progress to build test 5G aerial networks and doing various tests to </w:t>
      </w:r>
      <w:r w:rsidR="00AB2FE4">
        <w:rPr>
          <w:rFonts w:ascii="Arial" w:eastAsia="맑은 고딕" w:hAnsi="Arial" w:cs="Arial"/>
          <w:lang w:val="en-GB"/>
        </w:rPr>
        <w:t>measure signal quality and system performance according to flight altitude using test air vehicle.</w:t>
      </w:r>
      <w:r w:rsidR="003C05DA">
        <w:rPr>
          <w:rFonts w:ascii="Arial" w:eastAsia="맑은 고딕" w:hAnsi="Arial" w:cs="Arial"/>
          <w:lang w:val="en-GB"/>
        </w:rPr>
        <w:t xml:space="preserve"> </w:t>
      </w:r>
    </w:p>
    <w:p w14:paraId="3B369404" w14:textId="0080E255" w:rsidR="00250EC6" w:rsidRDefault="00AB2FE4" w:rsidP="0077454B">
      <w:pPr>
        <w:rPr>
          <w:rFonts w:ascii="Arial" w:eastAsia="맑은 고딕" w:hAnsi="Arial" w:cs="Arial"/>
          <w:lang w:val="en-GB"/>
        </w:rPr>
      </w:pPr>
      <w:r>
        <w:rPr>
          <w:rFonts w:ascii="Arial" w:eastAsia="맑은 고딕" w:hAnsi="Arial" w:cs="Arial" w:hint="eastAsia"/>
          <w:lang w:val="en-GB"/>
        </w:rPr>
        <w:t>T</w:t>
      </w:r>
      <w:r>
        <w:rPr>
          <w:rFonts w:ascii="Arial" w:eastAsia="맑은 고딕" w:hAnsi="Arial" w:cs="Arial"/>
          <w:lang w:val="en-GB"/>
        </w:rPr>
        <w:t xml:space="preserve">he actual test results have been reflected </w:t>
      </w:r>
      <w:r w:rsidR="003E70AA">
        <w:rPr>
          <w:rFonts w:ascii="Arial" w:eastAsia="맑은 고딕" w:hAnsi="Arial" w:cs="Arial"/>
          <w:lang w:val="en-GB"/>
        </w:rPr>
        <w:t xml:space="preserve">in the evaluation simulator for the system performance. </w:t>
      </w:r>
      <w:r w:rsidR="003C05DA">
        <w:rPr>
          <w:rFonts w:ascii="Arial" w:eastAsia="맑은 고딕" w:hAnsi="Arial" w:cs="Arial"/>
          <w:lang w:val="en-GB"/>
        </w:rPr>
        <w:t xml:space="preserve">The channel model in [2] has been also applied and modified, so the simulator becomes more sophisticated to better estimate. </w:t>
      </w:r>
      <w:r w:rsidR="00001B3B">
        <w:rPr>
          <w:rFonts w:ascii="Arial" w:eastAsia="맑은 고딕" w:hAnsi="Arial" w:cs="Arial"/>
          <w:lang w:val="en-GB"/>
        </w:rPr>
        <w:t xml:space="preserve">The results to be obtained from the simulator </w:t>
      </w:r>
      <w:r w:rsidR="00250EC6">
        <w:rPr>
          <w:rFonts w:ascii="Arial" w:eastAsia="맑은 고딕" w:hAnsi="Arial" w:cs="Arial"/>
          <w:lang w:val="en-GB"/>
        </w:rPr>
        <w:t xml:space="preserve">are used to verify that the system requirements specified in [3] are met for many applications, and therefore the system performance </w:t>
      </w:r>
      <w:r w:rsidR="00250EC6">
        <w:rPr>
          <w:rFonts w:ascii="Arial" w:eastAsia="맑은 고딕" w:hAnsi="Arial" w:cs="Arial"/>
          <w:lang w:val="en-GB"/>
        </w:rPr>
        <w:lastRenderedPageBreak/>
        <w:t xml:space="preserve">evaluation could be a helpful guideline for aerial network establishment. </w:t>
      </w:r>
    </w:p>
    <w:p w14:paraId="6B7783FC" w14:textId="6EE11AD4" w:rsidR="00250EC6" w:rsidRDefault="00250EC6" w:rsidP="0077454B">
      <w:pPr>
        <w:rPr>
          <w:rFonts w:ascii="Arial" w:eastAsia="맑은 고딕" w:hAnsi="Arial" w:cs="Arial"/>
          <w:lang w:val="en-GB"/>
        </w:rPr>
      </w:pPr>
      <w:r>
        <w:rPr>
          <w:rFonts w:ascii="Arial" w:eastAsia="맑은 고딕" w:hAnsi="Arial" w:cs="Arial" w:hint="eastAsia"/>
          <w:lang w:val="en-GB"/>
        </w:rPr>
        <w:t>H</w:t>
      </w:r>
      <w:r>
        <w:rPr>
          <w:rFonts w:ascii="Arial" w:eastAsia="맑은 고딕" w:hAnsi="Arial" w:cs="Arial"/>
          <w:lang w:val="en-GB"/>
        </w:rPr>
        <w:t xml:space="preserve">owever, </w:t>
      </w:r>
      <w:r w:rsidR="00CC451C">
        <w:rPr>
          <w:rFonts w:ascii="Arial" w:eastAsia="맑은 고딕" w:hAnsi="Arial" w:cs="Arial"/>
          <w:lang w:val="en-GB"/>
        </w:rPr>
        <w:t xml:space="preserve">we observed that it is difficult to perform accurate aerial network system evaluation due to the lack of simulation assumptions and scenarios even though the test results and reference model are well reflected. Especially, </w:t>
      </w:r>
      <w:r w:rsidR="006965A4">
        <w:rPr>
          <w:rFonts w:ascii="Arial" w:eastAsia="맑은 고딕" w:hAnsi="Arial" w:cs="Arial"/>
          <w:lang w:val="en-GB"/>
        </w:rPr>
        <w:t xml:space="preserve">RF characteristics of aircraft/UAV/UAM </w:t>
      </w:r>
      <w:r w:rsidR="00AC2D74">
        <w:rPr>
          <w:rFonts w:ascii="Arial" w:eastAsia="맑은 고딕" w:hAnsi="Arial" w:cs="Arial"/>
          <w:lang w:val="en-GB"/>
        </w:rPr>
        <w:t xml:space="preserve">is one of the key assumptions for system performance evaluation and </w:t>
      </w:r>
      <w:r w:rsidR="00E117DC">
        <w:rPr>
          <w:rFonts w:ascii="Arial" w:eastAsia="맑은 고딕" w:hAnsi="Arial" w:cs="Arial"/>
          <w:lang w:val="en-GB"/>
        </w:rPr>
        <w:t xml:space="preserve">greatly affect the amount of interference to </w:t>
      </w:r>
      <w:r w:rsidR="00FC40E9">
        <w:rPr>
          <w:rFonts w:ascii="Arial" w:eastAsia="맑은 고딕" w:hAnsi="Arial" w:cs="Arial"/>
          <w:lang w:val="en-GB"/>
        </w:rPr>
        <w:t>neighbour</w:t>
      </w:r>
      <w:r w:rsidR="00E117DC">
        <w:rPr>
          <w:rFonts w:ascii="Arial" w:eastAsia="맑은 고딕" w:hAnsi="Arial" w:cs="Arial"/>
          <w:lang w:val="en-GB"/>
        </w:rPr>
        <w:t xml:space="preserve"> ae</w:t>
      </w:r>
      <w:r w:rsidR="00AB13C1">
        <w:rPr>
          <w:rFonts w:ascii="Arial" w:eastAsia="맑은 고딕" w:hAnsi="Arial" w:cs="Arial"/>
          <w:lang w:val="en-GB"/>
        </w:rPr>
        <w:t>r</w:t>
      </w:r>
      <w:r w:rsidR="00E117DC">
        <w:rPr>
          <w:rFonts w:ascii="Arial" w:eastAsia="맑은 고딕" w:hAnsi="Arial" w:cs="Arial"/>
          <w:lang w:val="en-GB"/>
        </w:rPr>
        <w:t>ial and terrestrial networks.</w:t>
      </w:r>
      <w:r w:rsidR="00CC451C">
        <w:rPr>
          <w:rFonts w:ascii="Arial" w:eastAsia="맑은 고딕" w:hAnsi="Arial" w:cs="Arial"/>
          <w:lang w:val="en-GB"/>
        </w:rPr>
        <w:t xml:space="preserve"> </w:t>
      </w:r>
    </w:p>
    <w:p w14:paraId="38EAF486" w14:textId="5BBA525F" w:rsidR="003167D8" w:rsidRDefault="003167D8" w:rsidP="003167D8">
      <w:pPr>
        <w:rPr>
          <w:rFonts w:ascii="Arial" w:eastAsia="맑은 고딕" w:hAnsi="Arial" w:cs="Arial"/>
          <w:lang w:val="en-GB"/>
        </w:rPr>
      </w:pPr>
      <w:r>
        <w:rPr>
          <w:rFonts w:ascii="Arial" w:eastAsia="맑은 고딕" w:hAnsi="Arial" w:cs="Arial" w:hint="eastAsia"/>
          <w:lang w:val="en-GB"/>
        </w:rPr>
        <w:t>T</w:t>
      </w:r>
      <w:r>
        <w:rPr>
          <w:rFonts w:ascii="Arial" w:eastAsia="맑은 고딕" w:hAnsi="Arial" w:cs="Arial"/>
          <w:lang w:val="en-GB"/>
        </w:rPr>
        <w:t>he RF characteristics include maximum transmission power, antenna gain, number and location of antenna/panel, etc. It is confirmed that slightly changing the</w:t>
      </w:r>
      <w:r w:rsidR="00D30EAF">
        <w:rPr>
          <w:rFonts w:ascii="Arial" w:eastAsia="맑은 고딕" w:hAnsi="Arial" w:cs="Arial"/>
          <w:lang w:val="en-GB"/>
        </w:rPr>
        <w:t>se</w:t>
      </w:r>
      <w:r>
        <w:rPr>
          <w:rFonts w:ascii="Arial" w:eastAsia="맑은 고딕" w:hAnsi="Arial" w:cs="Arial"/>
          <w:lang w:val="en-GB"/>
        </w:rPr>
        <w:t xml:space="preserve"> fac</w:t>
      </w:r>
      <w:r w:rsidR="00AB13C1">
        <w:rPr>
          <w:rFonts w:ascii="Arial" w:eastAsia="맑은 고딕" w:hAnsi="Arial" w:cs="Arial"/>
          <w:lang w:val="en-GB"/>
        </w:rPr>
        <w:t>to</w:t>
      </w:r>
      <w:r>
        <w:rPr>
          <w:rFonts w:ascii="Arial" w:eastAsia="맑은 고딕" w:hAnsi="Arial" w:cs="Arial"/>
          <w:lang w:val="en-GB"/>
        </w:rPr>
        <w:t xml:space="preserve">rs produces a quite different results in system performance evaluation such as radio link monitoring and failure. Thus, the detailed RF characteristics should be discussed and specified to </w:t>
      </w:r>
      <w:r w:rsidR="00B24EC7">
        <w:rPr>
          <w:rFonts w:ascii="Arial" w:eastAsia="맑은 고딕" w:hAnsi="Arial" w:cs="Arial"/>
          <w:lang w:val="en-GB"/>
        </w:rPr>
        <w:t>obtain reliable system performance evaluation results in Rel.18.</w:t>
      </w:r>
    </w:p>
    <w:p w14:paraId="36B7FE87" w14:textId="69EB04A2" w:rsidR="00B24EC7" w:rsidRDefault="00B24EC7" w:rsidP="00B24EC7">
      <w:pPr>
        <w:pStyle w:val="Proposal"/>
        <w:rPr>
          <w:lang w:val="en-GB"/>
        </w:rPr>
      </w:pPr>
      <w:r>
        <w:rPr>
          <w:lang w:val="en-GB"/>
        </w:rPr>
        <w:t>Discussion should be needed for RF characteristics of air vehicles for reliable system performance ev</w:t>
      </w:r>
      <w:r w:rsidR="00461309">
        <w:rPr>
          <w:lang w:val="en-GB"/>
        </w:rPr>
        <w:t>a</w:t>
      </w:r>
      <w:r>
        <w:rPr>
          <w:lang w:val="en-GB"/>
        </w:rPr>
        <w:t>luation</w:t>
      </w:r>
    </w:p>
    <w:p w14:paraId="270B88B4" w14:textId="768CABDC" w:rsidR="00461309" w:rsidRDefault="00B24EC7" w:rsidP="00461309">
      <w:pPr>
        <w:rPr>
          <w:rFonts w:ascii="Arial" w:eastAsia="맑은 고딕" w:hAnsi="Arial" w:cs="Arial"/>
          <w:lang w:val="en-GB"/>
        </w:rPr>
      </w:pPr>
      <w:r>
        <w:rPr>
          <w:rFonts w:ascii="Arial" w:eastAsia="맑은 고딕" w:hAnsi="Arial" w:cs="Arial"/>
          <w:lang w:val="en-GB"/>
        </w:rPr>
        <w:t>Moreover, the aerial networks could operate using the same frequencies as the terrestrial networks. In this case, the co-existence environments for both networks including locations/hights and antenna tilt-u</w:t>
      </w:r>
      <w:r w:rsidR="00D30EAF">
        <w:rPr>
          <w:rFonts w:ascii="Arial" w:eastAsia="맑은 고딕" w:hAnsi="Arial" w:cs="Arial"/>
          <w:lang w:val="en-GB"/>
        </w:rPr>
        <w:t>p</w:t>
      </w:r>
      <w:r>
        <w:rPr>
          <w:rFonts w:ascii="Arial" w:eastAsia="맑은 고딕" w:hAnsi="Arial" w:cs="Arial"/>
          <w:lang w:val="en-GB"/>
        </w:rPr>
        <w:t xml:space="preserve">/down angle should be considered carefully for system performance evaluation because they have </w:t>
      </w:r>
      <w:r w:rsidR="00461309">
        <w:rPr>
          <w:rFonts w:ascii="Arial" w:eastAsia="맑은 고딕" w:hAnsi="Arial" w:cs="Arial"/>
          <w:lang w:val="en-GB"/>
        </w:rPr>
        <w:t>heavily influence on interference</w:t>
      </w:r>
      <w:r w:rsidR="00AB13C1">
        <w:rPr>
          <w:rFonts w:ascii="Arial" w:eastAsia="맑은 고딕" w:hAnsi="Arial" w:cs="Arial"/>
          <w:lang w:val="en-GB"/>
        </w:rPr>
        <w:t xml:space="preserve"> to each other</w:t>
      </w:r>
      <w:r w:rsidR="00461309">
        <w:rPr>
          <w:rFonts w:ascii="Arial" w:eastAsia="맑은 고딕" w:hAnsi="Arial" w:cs="Arial"/>
          <w:lang w:val="en-GB"/>
        </w:rPr>
        <w:t xml:space="preserve"> in some cases. Therefore, it is necessary to define and categorize co-existence scenarios for aerial network performance evaluation.</w:t>
      </w:r>
    </w:p>
    <w:p w14:paraId="00883803" w14:textId="5C6A4A05" w:rsidR="00461309" w:rsidRPr="00D72386" w:rsidRDefault="00461309" w:rsidP="00461309">
      <w:pPr>
        <w:pStyle w:val="Proposal"/>
        <w:rPr>
          <w:lang w:val="en-GB"/>
        </w:rPr>
      </w:pPr>
      <w:r>
        <w:rPr>
          <w:rFonts w:hint="eastAsia"/>
          <w:lang w:val="en-GB" w:eastAsia="ko-KR"/>
        </w:rPr>
        <w:t>C</w:t>
      </w:r>
      <w:r>
        <w:rPr>
          <w:lang w:val="en-GB" w:eastAsia="ko-KR"/>
        </w:rPr>
        <w:t>o-exi</w:t>
      </w:r>
      <w:r w:rsidR="00AB13C1">
        <w:rPr>
          <w:lang w:val="en-GB" w:eastAsia="ko-KR"/>
        </w:rPr>
        <w:t>s</w:t>
      </w:r>
      <w:r>
        <w:rPr>
          <w:lang w:val="en-GB" w:eastAsia="ko-KR"/>
        </w:rPr>
        <w:t xml:space="preserve">tence </w:t>
      </w:r>
      <w:r w:rsidR="00AB13C1">
        <w:rPr>
          <w:lang w:val="en-GB" w:eastAsia="ko-KR"/>
        </w:rPr>
        <w:t>scenar</w:t>
      </w:r>
      <w:r>
        <w:rPr>
          <w:lang w:val="en-GB" w:eastAsia="ko-KR"/>
        </w:rPr>
        <w:t>ios for terrestrial and aerial networks should be discussed and categorized for system performance evaluation</w:t>
      </w:r>
      <w:r>
        <w:rPr>
          <w:lang w:val="en-GB"/>
        </w:rPr>
        <w:t>.</w:t>
      </w:r>
    </w:p>
    <w:p w14:paraId="156EDBF2" w14:textId="77777777" w:rsidR="009F04F0" w:rsidRPr="00CE0424" w:rsidRDefault="009F04F0" w:rsidP="009F04F0">
      <w:pPr>
        <w:pStyle w:val="1"/>
      </w:pPr>
      <w:r>
        <w:t xml:space="preserve">3 </w:t>
      </w:r>
      <w:r w:rsidRPr="00CE0424">
        <w:t>Conclusion</w:t>
      </w:r>
    </w:p>
    <w:p w14:paraId="58F87E4C" w14:textId="77777777" w:rsidR="009F04F0" w:rsidRDefault="009F04F0" w:rsidP="009F04F0">
      <w:pPr>
        <w:pStyle w:val="a3"/>
      </w:pPr>
      <w:r w:rsidRPr="00CE0424">
        <w:t xml:space="preserve">Based on the discussion in </w:t>
      </w:r>
      <w:r>
        <w:t xml:space="preserve">the previous </w:t>
      </w:r>
      <w:r w:rsidRPr="00CE0424">
        <w:t>section</w:t>
      </w:r>
      <w:r>
        <w:t>s</w:t>
      </w:r>
      <w:r w:rsidRPr="00CE0424">
        <w:t xml:space="preserve"> we propose the following:</w:t>
      </w:r>
    </w:p>
    <w:p w14:paraId="24C69A7B" w14:textId="77777777" w:rsidR="00461309" w:rsidRDefault="00D72386" w:rsidP="00D72386">
      <w:pPr>
        <w:pStyle w:val="Proposal"/>
        <w:numPr>
          <w:ilvl w:val="0"/>
          <w:numId w:val="3"/>
        </w:numPr>
        <w:rPr>
          <w:lang w:val="en-GB"/>
        </w:rPr>
      </w:pPr>
      <w:r>
        <w:rPr>
          <w:lang w:val="en-GB"/>
        </w:rPr>
        <w:t xml:space="preserve">    </w:t>
      </w:r>
      <w:r w:rsidRPr="00D72386">
        <w:rPr>
          <w:lang w:val="en-GB"/>
        </w:rPr>
        <w:t xml:space="preserve">Discussion should be needed for RF characteristics </w:t>
      </w:r>
      <w:r w:rsidR="00461309">
        <w:rPr>
          <w:lang w:val="en-GB"/>
        </w:rPr>
        <w:t xml:space="preserve">of air vehicles for reliable </w:t>
      </w:r>
    </w:p>
    <w:p w14:paraId="667E5751" w14:textId="781DA818" w:rsidR="00D72386" w:rsidRPr="00D72386" w:rsidRDefault="00461309" w:rsidP="00461309">
      <w:pPr>
        <w:pStyle w:val="Proposal"/>
        <w:numPr>
          <w:ilvl w:val="0"/>
          <w:numId w:val="0"/>
        </w:numPr>
        <w:ind w:left="1304" w:firstLineChars="200" w:firstLine="400"/>
        <w:rPr>
          <w:lang w:val="en-GB"/>
        </w:rPr>
      </w:pPr>
      <w:r>
        <w:rPr>
          <w:lang w:val="en-GB"/>
        </w:rPr>
        <w:t>system performance evaluation</w:t>
      </w:r>
    </w:p>
    <w:p w14:paraId="4379189B" w14:textId="77777777" w:rsidR="00AB13C1" w:rsidRDefault="00D72386" w:rsidP="00D72386">
      <w:pPr>
        <w:pStyle w:val="Proposal"/>
        <w:numPr>
          <w:ilvl w:val="0"/>
          <w:numId w:val="3"/>
        </w:numPr>
        <w:rPr>
          <w:lang w:val="en-GB"/>
        </w:rPr>
      </w:pPr>
      <w:r>
        <w:rPr>
          <w:lang w:val="en-GB"/>
        </w:rPr>
        <w:t xml:space="preserve">    </w:t>
      </w:r>
      <w:r w:rsidRPr="00D72386">
        <w:rPr>
          <w:lang w:val="en-GB"/>
        </w:rPr>
        <w:t>Co-exi</w:t>
      </w:r>
      <w:r w:rsidR="00AB13C1">
        <w:rPr>
          <w:lang w:val="en-GB"/>
        </w:rPr>
        <w:t>s</w:t>
      </w:r>
      <w:r w:rsidRPr="00D72386">
        <w:rPr>
          <w:lang w:val="en-GB"/>
        </w:rPr>
        <w:t>tence sc</w:t>
      </w:r>
      <w:r w:rsidR="00AB13C1">
        <w:rPr>
          <w:lang w:val="en-GB"/>
        </w:rPr>
        <w:t>en</w:t>
      </w:r>
      <w:r w:rsidRPr="00D72386">
        <w:rPr>
          <w:lang w:val="en-GB"/>
        </w:rPr>
        <w:t>arios for terrestrial and a</w:t>
      </w:r>
      <w:r w:rsidR="00AB79D3">
        <w:rPr>
          <w:lang w:val="en-GB"/>
        </w:rPr>
        <w:t>e</w:t>
      </w:r>
      <w:r w:rsidRPr="00D72386">
        <w:rPr>
          <w:lang w:val="en-GB"/>
        </w:rPr>
        <w:t>r</w:t>
      </w:r>
      <w:r w:rsidR="00AB79D3">
        <w:rPr>
          <w:lang w:val="en-GB"/>
        </w:rPr>
        <w:t>i</w:t>
      </w:r>
      <w:r w:rsidRPr="00D72386">
        <w:rPr>
          <w:lang w:val="en-GB"/>
        </w:rPr>
        <w:t xml:space="preserve">al networks should be </w:t>
      </w:r>
    </w:p>
    <w:p w14:paraId="0558CE3E" w14:textId="595F7424" w:rsidR="00D72386" w:rsidRPr="00AB13C1" w:rsidRDefault="00D72386" w:rsidP="00AB13C1">
      <w:pPr>
        <w:pStyle w:val="Proposal"/>
        <w:numPr>
          <w:ilvl w:val="0"/>
          <w:numId w:val="0"/>
        </w:numPr>
        <w:ind w:left="1304" w:firstLineChars="200" w:firstLine="400"/>
        <w:rPr>
          <w:lang w:val="en-GB"/>
        </w:rPr>
      </w:pPr>
      <w:r w:rsidRPr="00D72386">
        <w:rPr>
          <w:lang w:val="en-GB"/>
        </w:rPr>
        <w:t xml:space="preserve">discussed </w:t>
      </w:r>
      <w:r w:rsidR="00AB13C1" w:rsidRPr="00AB13C1">
        <w:rPr>
          <w:lang w:val="en-GB"/>
        </w:rPr>
        <w:t>and categorized for system performance evaluation.</w:t>
      </w:r>
    </w:p>
    <w:p w14:paraId="4C4025A7" w14:textId="77777777" w:rsidR="009F04F0" w:rsidRPr="00CE0424" w:rsidRDefault="009F04F0" w:rsidP="009F04F0">
      <w:pPr>
        <w:pStyle w:val="1"/>
      </w:pPr>
      <w:r w:rsidRPr="00CE0424">
        <w:t>References</w:t>
      </w:r>
    </w:p>
    <w:p w14:paraId="5036D49D" w14:textId="77777777" w:rsidR="00FB0D5E" w:rsidRPr="00CE0424" w:rsidRDefault="00FB0D5E" w:rsidP="00FB0D5E">
      <w:pPr>
        <w:pStyle w:val="Reference"/>
      </w:pPr>
      <w:r>
        <w:rPr>
          <w:rFonts w:eastAsia="맑은 고딕"/>
          <w:lang w:eastAsia="ko-KR"/>
        </w:rPr>
        <w:t>3</w:t>
      </w:r>
      <w:r>
        <w:rPr>
          <w:rFonts w:eastAsia="맑은 고딕" w:hint="eastAsia"/>
          <w:lang w:eastAsia="ko-KR"/>
        </w:rPr>
        <w:t>G</w:t>
      </w:r>
      <w:r>
        <w:rPr>
          <w:rFonts w:eastAsia="맑은 고딕"/>
          <w:lang w:eastAsia="ko-KR"/>
        </w:rPr>
        <w:t xml:space="preserve">PP TS 22.125: “ </w:t>
      </w:r>
      <w:proofErr w:type="spellStart"/>
      <w:r>
        <w:rPr>
          <w:rFonts w:eastAsia="맑은 고딕"/>
          <w:lang w:eastAsia="ko-KR"/>
        </w:rPr>
        <w:t>Uncrewed</w:t>
      </w:r>
      <w:proofErr w:type="spellEnd"/>
      <w:r>
        <w:rPr>
          <w:rFonts w:eastAsia="맑은 고딕"/>
          <w:lang w:eastAsia="ko-KR"/>
        </w:rPr>
        <w:t xml:space="preserve"> Aerial System (UAS) support in 3GPP”  </w:t>
      </w:r>
    </w:p>
    <w:p w14:paraId="39936AB6" w14:textId="77777777" w:rsidR="009F04F0" w:rsidRPr="009F04F0" w:rsidRDefault="009F04F0" w:rsidP="009F04F0">
      <w:pPr>
        <w:pStyle w:val="Reference"/>
      </w:pPr>
      <w:r>
        <w:rPr>
          <w:rFonts w:eastAsia="맑은 고딕"/>
          <w:lang w:eastAsia="ko-KR"/>
        </w:rPr>
        <w:t>3GPP TR 36.777: “Study on Enhanced LTE Support for Aerial Vehicles”</w:t>
      </w:r>
    </w:p>
    <w:p w14:paraId="7E0FC33E" w14:textId="77777777" w:rsidR="00FB0D5E" w:rsidRDefault="00FB0D5E" w:rsidP="00FB0D5E">
      <w:pPr>
        <w:pStyle w:val="Reference"/>
      </w:pPr>
      <w:r>
        <w:t>3GPP TR 38.901: “Study on Channel Model for frequencies from 0.5 to 100GHz”</w:t>
      </w:r>
    </w:p>
    <w:p w14:paraId="6EF595AF" w14:textId="6A8B5383" w:rsidR="009F04F0" w:rsidRPr="00CE0424" w:rsidRDefault="009F04F0" w:rsidP="00FB0D5E">
      <w:pPr>
        <w:pStyle w:val="Reference"/>
        <w:numPr>
          <w:ilvl w:val="0"/>
          <w:numId w:val="0"/>
        </w:numPr>
        <w:ind w:left="567"/>
      </w:pPr>
    </w:p>
    <w:sectPr w:rsidR="009F04F0" w:rsidRPr="00CE042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1CEC4" w14:textId="77777777" w:rsidR="009E2261" w:rsidRDefault="009E2261" w:rsidP="00BF5B10">
      <w:pPr>
        <w:spacing w:after="0" w:line="240" w:lineRule="auto"/>
      </w:pPr>
      <w:r>
        <w:separator/>
      </w:r>
    </w:p>
  </w:endnote>
  <w:endnote w:type="continuationSeparator" w:id="0">
    <w:p w14:paraId="004C98B6" w14:textId="77777777" w:rsidR="009E2261" w:rsidRDefault="009E2261" w:rsidP="00BF5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8A619" w14:textId="77777777" w:rsidR="009E2261" w:rsidRDefault="009E2261" w:rsidP="00BF5B10">
      <w:pPr>
        <w:spacing w:after="0" w:line="240" w:lineRule="auto"/>
      </w:pPr>
      <w:r>
        <w:separator/>
      </w:r>
    </w:p>
  </w:footnote>
  <w:footnote w:type="continuationSeparator" w:id="0">
    <w:p w14:paraId="7E82C488" w14:textId="77777777" w:rsidR="009E2261" w:rsidRDefault="009E2261" w:rsidP="00BF5B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01427F7"/>
    <w:multiLevelType w:val="hybridMultilevel"/>
    <w:tmpl w:val="2FC61E5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7B6F2F8B"/>
    <w:multiLevelType w:val="hybridMultilevel"/>
    <w:tmpl w:val="2FC61E5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1"/>
  </w:num>
  <w:num w:numId="2">
    <w:abstractNumId w:val="0"/>
  </w:num>
  <w:num w:numId="3">
    <w:abstractNumId w:val="0"/>
    <w:lvlOverride w:ilvl="0">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C7C"/>
    <w:rsid w:val="00001B3B"/>
    <w:rsid w:val="00060EFD"/>
    <w:rsid w:val="000D7C80"/>
    <w:rsid w:val="001250FC"/>
    <w:rsid w:val="00136D3A"/>
    <w:rsid w:val="00164796"/>
    <w:rsid w:val="00175ECA"/>
    <w:rsid w:val="00185437"/>
    <w:rsid w:val="001C2E48"/>
    <w:rsid w:val="002007A4"/>
    <w:rsid w:val="00234C7C"/>
    <w:rsid w:val="00250EC6"/>
    <w:rsid w:val="0026380F"/>
    <w:rsid w:val="002B0B4A"/>
    <w:rsid w:val="002F7FAB"/>
    <w:rsid w:val="00300ED5"/>
    <w:rsid w:val="00313D0D"/>
    <w:rsid w:val="003167D8"/>
    <w:rsid w:val="00334215"/>
    <w:rsid w:val="003371EC"/>
    <w:rsid w:val="00390515"/>
    <w:rsid w:val="003C05DA"/>
    <w:rsid w:val="003C7FA6"/>
    <w:rsid w:val="003D4FCC"/>
    <w:rsid w:val="003E1C77"/>
    <w:rsid w:val="003E70AA"/>
    <w:rsid w:val="00401900"/>
    <w:rsid w:val="00405979"/>
    <w:rsid w:val="00455A5E"/>
    <w:rsid w:val="00461309"/>
    <w:rsid w:val="00473547"/>
    <w:rsid w:val="0048626C"/>
    <w:rsid w:val="004B6CFF"/>
    <w:rsid w:val="004E0AAF"/>
    <w:rsid w:val="00500DE4"/>
    <w:rsid w:val="00534939"/>
    <w:rsid w:val="005D04CB"/>
    <w:rsid w:val="005F1A97"/>
    <w:rsid w:val="00634434"/>
    <w:rsid w:val="006965A4"/>
    <w:rsid w:val="006A4AD4"/>
    <w:rsid w:val="006B680A"/>
    <w:rsid w:val="006D31D3"/>
    <w:rsid w:val="007566B0"/>
    <w:rsid w:val="00766DA9"/>
    <w:rsid w:val="0077454B"/>
    <w:rsid w:val="007C44DF"/>
    <w:rsid w:val="007E6AF2"/>
    <w:rsid w:val="007F766B"/>
    <w:rsid w:val="00814B59"/>
    <w:rsid w:val="008461CF"/>
    <w:rsid w:val="00857711"/>
    <w:rsid w:val="00864511"/>
    <w:rsid w:val="008B19B4"/>
    <w:rsid w:val="009067D4"/>
    <w:rsid w:val="009133D0"/>
    <w:rsid w:val="0093663E"/>
    <w:rsid w:val="009624F7"/>
    <w:rsid w:val="00970C25"/>
    <w:rsid w:val="009E2261"/>
    <w:rsid w:val="009E312D"/>
    <w:rsid w:val="009F04F0"/>
    <w:rsid w:val="00A074A5"/>
    <w:rsid w:val="00A1099D"/>
    <w:rsid w:val="00A42557"/>
    <w:rsid w:val="00A52671"/>
    <w:rsid w:val="00A8005C"/>
    <w:rsid w:val="00A90C69"/>
    <w:rsid w:val="00A931A0"/>
    <w:rsid w:val="00AB13C1"/>
    <w:rsid w:val="00AB2FE4"/>
    <w:rsid w:val="00AB79D3"/>
    <w:rsid w:val="00AC0931"/>
    <w:rsid w:val="00AC2D74"/>
    <w:rsid w:val="00AF734B"/>
    <w:rsid w:val="00B07A75"/>
    <w:rsid w:val="00B13A5A"/>
    <w:rsid w:val="00B16CE3"/>
    <w:rsid w:val="00B24EC7"/>
    <w:rsid w:val="00B26F8A"/>
    <w:rsid w:val="00B54FC7"/>
    <w:rsid w:val="00B87AC4"/>
    <w:rsid w:val="00BF5B10"/>
    <w:rsid w:val="00C0089C"/>
    <w:rsid w:val="00C118B5"/>
    <w:rsid w:val="00C15A09"/>
    <w:rsid w:val="00C75CD9"/>
    <w:rsid w:val="00C82BAC"/>
    <w:rsid w:val="00C83F7D"/>
    <w:rsid w:val="00CC451C"/>
    <w:rsid w:val="00CF324E"/>
    <w:rsid w:val="00CF3E8C"/>
    <w:rsid w:val="00CF466E"/>
    <w:rsid w:val="00CF48E6"/>
    <w:rsid w:val="00D30EAF"/>
    <w:rsid w:val="00D72386"/>
    <w:rsid w:val="00D9049A"/>
    <w:rsid w:val="00DB6199"/>
    <w:rsid w:val="00DC1283"/>
    <w:rsid w:val="00E117DC"/>
    <w:rsid w:val="00E34409"/>
    <w:rsid w:val="00E60A2C"/>
    <w:rsid w:val="00E73FFD"/>
    <w:rsid w:val="00E76792"/>
    <w:rsid w:val="00EB2D32"/>
    <w:rsid w:val="00EC4921"/>
    <w:rsid w:val="00F277C7"/>
    <w:rsid w:val="00FB0D5E"/>
    <w:rsid w:val="00FB79E8"/>
    <w:rsid w:val="00FC40E9"/>
    <w:rsid w:val="00FE6A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492F5"/>
  <w15:chartTrackingRefBased/>
  <w15:docId w15:val="{CC78234F-0B43-4FD2-B7AB-0CA397C3A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680A"/>
    <w:pPr>
      <w:widowControl w:val="0"/>
      <w:wordWrap w:val="0"/>
      <w:autoSpaceDE w:val="0"/>
      <w:autoSpaceDN w:val="0"/>
    </w:pPr>
  </w:style>
  <w:style w:type="paragraph" w:styleId="1">
    <w:name w:val="heading 1"/>
    <w:next w:val="a"/>
    <w:link w:val="1Char"/>
    <w:qFormat/>
    <w:rsid w:val="0077454B"/>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바탕" w:hAnsi="Arial" w:cs="Times New Roman"/>
      <w:kern w:val="0"/>
      <w:sz w:val="36"/>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77454B"/>
    <w:rPr>
      <w:rFonts w:ascii="Arial" w:eastAsia="바탕" w:hAnsi="Arial" w:cs="Times New Roman"/>
      <w:kern w:val="0"/>
      <w:sz w:val="36"/>
      <w:szCs w:val="20"/>
      <w:lang w:val="en-GB" w:eastAsia="ja-JP"/>
    </w:rPr>
  </w:style>
  <w:style w:type="paragraph" w:styleId="a3">
    <w:name w:val="Body Text"/>
    <w:basedOn w:val="a"/>
    <w:link w:val="Char"/>
    <w:rsid w:val="0077454B"/>
    <w:pPr>
      <w:widowControl/>
      <w:wordWrap/>
      <w:autoSpaceDE/>
      <w:autoSpaceDN/>
      <w:spacing w:after="120"/>
    </w:pPr>
    <w:rPr>
      <w:rFonts w:ascii="Arial" w:eastAsiaTheme="minorHAnsi" w:hAnsi="Arial"/>
      <w:kern w:val="0"/>
      <w:lang w:eastAsia="zh-CN"/>
    </w:rPr>
  </w:style>
  <w:style w:type="character" w:customStyle="1" w:styleId="Char">
    <w:name w:val="본문 Char"/>
    <w:basedOn w:val="a0"/>
    <w:link w:val="a3"/>
    <w:rsid w:val="0077454B"/>
    <w:rPr>
      <w:rFonts w:ascii="Arial" w:eastAsiaTheme="minorHAnsi" w:hAnsi="Arial"/>
      <w:kern w:val="0"/>
      <w:lang w:eastAsia="zh-CN"/>
    </w:rPr>
  </w:style>
  <w:style w:type="paragraph" w:customStyle="1" w:styleId="Reference">
    <w:name w:val="Reference"/>
    <w:basedOn w:val="a3"/>
    <w:rsid w:val="009F04F0"/>
    <w:pPr>
      <w:numPr>
        <w:numId w:val="1"/>
      </w:numPr>
    </w:pPr>
  </w:style>
  <w:style w:type="character" w:styleId="a4">
    <w:name w:val="Hyperlink"/>
    <w:uiPriority w:val="99"/>
    <w:rsid w:val="009F04F0"/>
    <w:rPr>
      <w:color w:val="0000FF"/>
      <w:u w:val="single"/>
    </w:rPr>
  </w:style>
  <w:style w:type="paragraph" w:customStyle="1" w:styleId="Proposal">
    <w:name w:val="Proposal"/>
    <w:basedOn w:val="a3"/>
    <w:qFormat/>
    <w:rsid w:val="009F04F0"/>
    <w:pPr>
      <w:numPr>
        <w:numId w:val="2"/>
      </w:numPr>
      <w:tabs>
        <w:tab w:val="clear" w:pos="1304"/>
        <w:tab w:val="left" w:pos="1701"/>
      </w:tabs>
      <w:ind w:left="1701" w:hanging="1701"/>
    </w:pPr>
    <w:rPr>
      <w:b/>
      <w:bCs/>
    </w:rPr>
  </w:style>
  <w:style w:type="paragraph" w:styleId="a5">
    <w:name w:val="List Paragraph"/>
    <w:basedOn w:val="a"/>
    <w:uiPriority w:val="34"/>
    <w:qFormat/>
    <w:rsid w:val="009F04F0"/>
    <w:pPr>
      <w:widowControl/>
      <w:spacing w:after="0" w:line="240" w:lineRule="auto"/>
      <w:ind w:leftChars="400" w:left="800"/>
    </w:pPr>
    <w:rPr>
      <w:rFonts w:ascii="맑은 고딕" w:eastAsia="맑은 고딕" w:hAnsi="맑은 고딕" w:cs="굴림"/>
      <w:kern w:val="0"/>
      <w:szCs w:val="20"/>
    </w:rPr>
  </w:style>
  <w:style w:type="paragraph" w:styleId="a6">
    <w:name w:val="Normal (Web)"/>
    <w:basedOn w:val="a"/>
    <w:uiPriority w:val="99"/>
    <w:semiHidden/>
    <w:unhideWhenUsed/>
    <w:rsid w:val="00C118B5"/>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styleId="a7">
    <w:name w:val="header"/>
    <w:basedOn w:val="a"/>
    <w:link w:val="Char0"/>
    <w:uiPriority w:val="99"/>
    <w:unhideWhenUsed/>
    <w:rsid w:val="00BF5B10"/>
    <w:pPr>
      <w:tabs>
        <w:tab w:val="center" w:pos="4513"/>
        <w:tab w:val="right" w:pos="9026"/>
      </w:tabs>
      <w:snapToGrid w:val="0"/>
    </w:pPr>
  </w:style>
  <w:style w:type="character" w:customStyle="1" w:styleId="Char0">
    <w:name w:val="머리글 Char"/>
    <w:basedOn w:val="a0"/>
    <w:link w:val="a7"/>
    <w:uiPriority w:val="99"/>
    <w:rsid w:val="00BF5B10"/>
  </w:style>
  <w:style w:type="paragraph" w:styleId="a8">
    <w:name w:val="footer"/>
    <w:basedOn w:val="a"/>
    <w:link w:val="Char1"/>
    <w:uiPriority w:val="99"/>
    <w:unhideWhenUsed/>
    <w:rsid w:val="00BF5B10"/>
    <w:pPr>
      <w:tabs>
        <w:tab w:val="center" w:pos="4513"/>
        <w:tab w:val="right" w:pos="9026"/>
      </w:tabs>
      <w:snapToGrid w:val="0"/>
    </w:pPr>
  </w:style>
  <w:style w:type="character" w:customStyle="1" w:styleId="Char1">
    <w:name w:val="바닥글 Char"/>
    <w:basedOn w:val="a0"/>
    <w:link w:val="a8"/>
    <w:uiPriority w:val="99"/>
    <w:rsid w:val="00BF5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87870">
      <w:bodyDiv w:val="1"/>
      <w:marLeft w:val="0"/>
      <w:marRight w:val="0"/>
      <w:marTop w:val="0"/>
      <w:marBottom w:val="0"/>
      <w:divBdr>
        <w:top w:val="none" w:sz="0" w:space="0" w:color="auto"/>
        <w:left w:val="none" w:sz="0" w:space="0" w:color="auto"/>
        <w:bottom w:val="none" w:sz="0" w:space="0" w:color="auto"/>
        <w:right w:val="none" w:sz="0" w:space="0" w:color="auto"/>
      </w:divBdr>
    </w:div>
    <w:div w:id="446896451">
      <w:bodyDiv w:val="1"/>
      <w:marLeft w:val="0"/>
      <w:marRight w:val="0"/>
      <w:marTop w:val="0"/>
      <w:marBottom w:val="0"/>
      <w:divBdr>
        <w:top w:val="none" w:sz="0" w:space="0" w:color="auto"/>
        <w:left w:val="none" w:sz="0" w:space="0" w:color="auto"/>
        <w:bottom w:val="none" w:sz="0" w:space="0" w:color="auto"/>
        <w:right w:val="none" w:sz="0" w:space="0" w:color="auto"/>
      </w:divBdr>
    </w:div>
    <w:div w:id="476000693">
      <w:bodyDiv w:val="1"/>
      <w:marLeft w:val="0"/>
      <w:marRight w:val="0"/>
      <w:marTop w:val="0"/>
      <w:marBottom w:val="0"/>
      <w:divBdr>
        <w:top w:val="none" w:sz="0" w:space="0" w:color="auto"/>
        <w:left w:val="none" w:sz="0" w:space="0" w:color="auto"/>
        <w:bottom w:val="none" w:sz="0" w:space="0" w:color="auto"/>
        <w:right w:val="none" w:sz="0" w:space="0" w:color="auto"/>
      </w:divBdr>
    </w:div>
    <w:div w:id="676427840">
      <w:bodyDiv w:val="1"/>
      <w:marLeft w:val="0"/>
      <w:marRight w:val="0"/>
      <w:marTop w:val="0"/>
      <w:marBottom w:val="0"/>
      <w:divBdr>
        <w:top w:val="none" w:sz="0" w:space="0" w:color="auto"/>
        <w:left w:val="none" w:sz="0" w:space="0" w:color="auto"/>
        <w:bottom w:val="none" w:sz="0" w:space="0" w:color="auto"/>
        <w:right w:val="none" w:sz="0" w:space="0" w:color="auto"/>
      </w:divBdr>
    </w:div>
    <w:div w:id="1196507958">
      <w:bodyDiv w:val="1"/>
      <w:marLeft w:val="0"/>
      <w:marRight w:val="0"/>
      <w:marTop w:val="0"/>
      <w:marBottom w:val="0"/>
      <w:divBdr>
        <w:top w:val="none" w:sz="0" w:space="0" w:color="auto"/>
        <w:left w:val="none" w:sz="0" w:space="0" w:color="auto"/>
        <w:bottom w:val="none" w:sz="0" w:space="0" w:color="auto"/>
        <w:right w:val="none" w:sz="0" w:space="0" w:color="auto"/>
      </w:divBdr>
    </w:div>
    <w:div w:id="1534490275">
      <w:bodyDiv w:val="1"/>
      <w:marLeft w:val="0"/>
      <w:marRight w:val="0"/>
      <w:marTop w:val="0"/>
      <w:marBottom w:val="0"/>
      <w:divBdr>
        <w:top w:val="none" w:sz="0" w:space="0" w:color="auto"/>
        <w:left w:val="none" w:sz="0" w:space="0" w:color="auto"/>
        <w:bottom w:val="none" w:sz="0" w:space="0" w:color="auto"/>
        <w:right w:val="none" w:sz="0" w:space="0" w:color="auto"/>
      </w:divBdr>
    </w:div>
    <w:div w:id="1613591211">
      <w:bodyDiv w:val="1"/>
      <w:marLeft w:val="0"/>
      <w:marRight w:val="0"/>
      <w:marTop w:val="0"/>
      <w:marBottom w:val="0"/>
      <w:divBdr>
        <w:top w:val="none" w:sz="0" w:space="0" w:color="auto"/>
        <w:left w:val="none" w:sz="0" w:space="0" w:color="auto"/>
        <w:bottom w:val="none" w:sz="0" w:space="0" w:color="auto"/>
        <w:right w:val="none" w:sz="0" w:space="0" w:color="auto"/>
      </w:divBdr>
    </w:div>
    <w:div w:id="1656757634">
      <w:bodyDiv w:val="1"/>
      <w:marLeft w:val="0"/>
      <w:marRight w:val="0"/>
      <w:marTop w:val="0"/>
      <w:marBottom w:val="0"/>
      <w:divBdr>
        <w:top w:val="none" w:sz="0" w:space="0" w:color="auto"/>
        <w:left w:val="none" w:sz="0" w:space="0" w:color="auto"/>
        <w:bottom w:val="none" w:sz="0" w:space="0" w:color="auto"/>
        <w:right w:val="none" w:sz="0" w:space="0" w:color="auto"/>
      </w:divBdr>
    </w:div>
    <w:div w:id="194106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832</Words>
  <Characters>4748</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이형주님/New Connectivity팀</dc:creator>
  <cp:keywords/>
  <dc:description/>
  <cp:lastModifiedBy>이형주님/New Connectivity팀</cp:lastModifiedBy>
  <cp:revision>6</cp:revision>
  <cp:lastPrinted>2022-08-30T06:55:00Z</cp:lastPrinted>
  <dcterms:created xsi:type="dcterms:W3CDTF">2022-09-02T02:42:00Z</dcterms:created>
  <dcterms:modified xsi:type="dcterms:W3CDTF">2022-09-02T04:38:00Z</dcterms:modified>
</cp:coreProperties>
</file>